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2A62D" w14:textId="2A2059C1" w:rsidR="004303E6" w:rsidRPr="005012D4" w:rsidRDefault="004303E6" w:rsidP="00C32AB2">
      <w:pPr>
        <w:widowControl/>
        <w:spacing w:after="100" w:afterAutospacing="1" w:line="240" w:lineRule="auto"/>
        <w:jc w:val="center"/>
        <w:outlineLvl w:val="2"/>
        <w:rPr>
          <w:rFonts w:ascii="Times New Roman" w:eastAsia="新細明體" w:hAnsi="Times New Roman" w:cs="Arial"/>
          <w:b/>
          <w:bCs/>
          <w:kern w:val="0"/>
          <w:sz w:val="27"/>
          <w:szCs w:val="27"/>
          <w14:ligatures w14:val="none"/>
        </w:rPr>
      </w:pPr>
      <w:bookmarkStart w:id="0" w:name="_GoBack"/>
      <w:r w:rsidRPr="005012D4">
        <w:rPr>
          <w:rFonts w:ascii="Times New Roman" w:eastAsia="新細明體" w:hAnsi="Times New Roman" w:cs="Arial"/>
          <w:b/>
          <w:bCs/>
          <w:kern w:val="0"/>
          <w:sz w:val="27"/>
          <w:szCs w:val="27"/>
          <w14:ligatures w14:val="none"/>
        </w:rPr>
        <w:t>《諮商心理與復健諮商學報》專</w:t>
      </w:r>
      <w:r w:rsidR="00387B4E" w:rsidRPr="005012D4">
        <w:rPr>
          <w:rFonts w:ascii="Times New Roman" w:eastAsia="新細明體" w:hAnsi="Times New Roman" w:cs="Arial" w:hint="eastAsia"/>
          <w:b/>
          <w:bCs/>
          <w:kern w:val="0"/>
          <w:sz w:val="27"/>
          <w:szCs w:val="27"/>
          <w14:ligatures w14:val="none"/>
        </w:rPr>
        <w:t>刊</w:t>
      </w:r>
      <w:r w:rsidRPr="005012D4">
        <w:rPr>
          <w:rFonts w:ascii="Times New Roman" w:eastAsia="新細明體" w:hAnsi="Times New Roman" w:cs="Arial"/>
          <w:b/>
          <w:bCs/>
          <w:kern w:val="0"/>
          <w:sz w:val="27"/>
          <w:szCs w:val="27"/>
          <w14:ligatures w14:val="none"/>
        </w:rPr>
        <w:t>徵稿</w:t>
      </w:r>
    </w:p>
    <w:bookmarkEnd w:id="0"/>
    <w:p w14:paraId="490DE3F0" w14:textId="23E07AFA" w:rsidR="004303E6" w:rsidRPr="005012D4" w:rsidRDefault="004303E6"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專</w:t>
      </w:r>
      <w:r w:rsidR="00387B4E" w:rsidRPr="005012D4">
        <w:rPr>
          <w:rFonts w:ascii="Times New Roman" w:eastAsia="新細明體" w:hAnsi="Times New Roman" w:cs="Arial" w:hint="eastAsia"/>
          <w:b/>
          <w:bCs/>
          <w:kern w:val="0"/>
          <w14:ligatures w14:val="none"/>
        </w:rPr>
        <w:t>刊</w:t>
      </w:r>
      <w:r w:rsidRPr="005012D4">
        <w:rPr>
          <w:rFonts w:ascii="Times New Roman" w:eastAsia="新細明體" w:hAnsi="Times New Roman" w:cs="Arial"/>
          <w:b/>
          <w:bCs/>
          <w:kern w:val="0"/>
          <w14:ligatures w14:val="none"/>
        </w:rPr>
        <w:t>名稱：</w:t>
      </w:r>
      <w:r w:rsidRPr="005012D4">
        <w:rPr>
          <w:rFonts w:ascii="Times New Roman" w:eastAsia="新細明體" w:hAnsi="Times New Roman" w:cs="Arial"/>
          <w:kern w:val="0"/>
          <w14:ligatures w14:val="none"/>
        </w:rPr>
        <w:t>身心障礙者復健諮商之實證基礎與權利實踐</w:t>
      </w:r>
    </w:p>
    <w:p w14:paraId="34005762" w14:textId="427FD93B" w:rsidR="00387B4E" w:rsidRPr="005012D4" w:rsidRDefault="00387B4E"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hint="eastAsia"/>
          <w:b/>
          <w:bCs/>
          <w:kern w:val="0"/>
          <w14:ligatures w14:val="none"/>
        </w:rPr>
        <w:t>徵稿日期：</w:t>
      </w:r>
      <w:r w:rsidRPr="005012D4">
        <w:rPr>
          <w:rFonts w:ascii="Times New Roman" w:eastAsia="新細明體" w:hAnsi="Times New Roman" w:cs="Arial" w:hint="eastAsia"/>
          <w:kern w:val="0"/>
          <w14:ligatures w14:val="none"/>
        </w:rPr>
        <w:t>至</w:t>
      </w:r>
      <w:r w:rsidRPr="005012D4">
        <w:rPr>
          <w:rFonts w:ascii="Times New Roman" w:eastAsia="新細明體" w:hAnsi="Times New Roman" w:cs="Arial" w:hint="eastAsia"/>
          <w:kern w:val="0"/>
          <w14:ligatures w14:val="none"/>
        </w:rPr>
        <w:t>2</w:t>
      </w:r>
      <w:r w:rsidRPr="005012D4">
        <w:rPr>
          <w:rFonts w:ascii="Times New Roman" w:eastAsia="新細明體" w:hAnsi="Times New Roman" w:cs="Arial"/>
          <w:kern w:val="0"/>
          <w14:ligatures w14:val="none"/>
        </w:rPr>
        <w:t>026</w:t>
      </w:r>
      <w:r w:rsidRPr="005012D4">
        <w:rPr>
          <w:rFonts w:ascii="Times New Roman" w:eastAsia="新細明體" w:hAnsi="Times New Roman" w:cs="Arial" w:hint="eastAsia"/>
          <w:kern w:val="0"/>
          <w14:ligatures w14:val="none"/>
        </w:rPr>
        <w:t>年</w:t>
      </w:r>
      <w:r w:rsidRPr="005012D4">
        <w:rPr>
          <w:rFonts w:ascii="Times New Roman" w:eastAsia="新細明體" w:hAnsi="Times New Roman" w:cs="Arial" w:hint="eastAsia"/>
          <w:kern w:val="0"/>
          <w14:ligatures w14:val="none"/>
        </w:rPr>
        <w:t>9</w:t>
      </w:r>
      <w:r w:rsidRPr="005012D4">
        <w:rPr>
          <w:rFonts w:ascii="Times New Roman" w:eastAsia="新細明體" w:hAnsi="Times New Roman" w:cs="Arial" w:hint="eastAsia"/>
          <w:kern w:val="0"/>
          <w14:ligatures w14:val="none"/>
        </w:rPr>
        <w:t>月止，隨到先審，並預計出刊於</w:t>
      </w:r>
      <w:r w:rsidRPr="005012D4">
        <w:rPr>
          <w:rFonts w:ascii="Times New Roman" w:eastAsia="新細明體" w:hAnsi="Times New Roman" w:cs="Arial" w:hint="eastAsia"/>
          <w:kern w:val="0"/>
          <w14:ligatures w14:val="none"/>
        </w:rPr>
        <w:t>1</w:t>
      </w:r>
      <w:r w:rsidRPr="005012D4">
        <w:rPr>
          <w:rFonts w:ascii="Times New Roman" w:eastAsia="新細明體" w:hAnsi="Times New Roman" w:cs="Arial"/>
          <w:kern w:val="0"/>
          <w14:ligatures w14:val="none"/>
        </w:rPr>
        <w:t>15</w:t>
      </w:r>
      <w:r w:rsidRPr="005012D4">
        <w:rPr>
          <w:rFonts w:ascii="Times New Roman" w:eastAsia="新細明體" w:hAnsi="Times New Roman" w:cs="Arial" w:hint="eastAsia"/>
          <w:kern w:val="0"/>
          <w14:ligatures w14:val="none"/>
        </w:rPr>
        <w:t>年</w:t>
      </w:r>
      <w:r w:rsidRPr="005012D4">
        <w:rPr>
          <w:rFonts w:ascii="Times New Roman" w:eastAsia="新細明體" w:hAnsi="Times New Roman" w:cs="Arial" w:hint="eastAsia"/>
          <w:kern w:val="0"/>
          <w14:ligatures w14:val="none"/>
        </w:rPr>
        <w:t>1</w:t>
      </w:r>
      <w:r w:rsidRPr="005012D4">
        <w:rPr>
          <w:rFonts w:ascii="Times New Roman" w:eastAsia="新細明體" w:hAnsi="Times New Roman" w:cs="Arial"/>
          <w:kern w:val="0"/>
          <w14:ligatures w14:val="none"/>
        </w:rPr>
        <w:t>2</w:t>
      </w:r>
      <w:r w:rsidRPr="005012D4">
        <w:rPr>
          <w:rFonts w:ascii="Times New Roman" w:eastAsia="新細明體" w:hAnsi="Times New Roman" w:cs="Arial" w:hint="eastAsia"/>
          <w:kern w:val="0"/>
          <w14:ligatures w14:val="none"/>
        </w:rPr>
        <w:t>月</w:t>
      </w:r>
    </w:p>
    <w:p w14:paraId="763A536C" w14:textId="3456AEBC" w:rsidR="00387B4E" w:rsidRPr="005012D4" w:rsidRDefault="00387B4E" w:rsidP="004303E6">
      <w:pPr>
        <w:widowControl/>
        <w:spacing w:after="100" w:afterAutospacing="1" w:line="240" w:lineRule="auto"/>
        <w:rPr>
          <w:rFonts w:ascii="Times New Roman" w:eastAsia="新細明體" w:hAnsi="Times New Roman" w:cs="Arial"/>
          <w:b/>
          <w:bCs/>
          <w:kern w:val="0"/>
          <w14:ligatures w14:val="none"/>
        </w:rPr>
      </w:pPr>
      <w:r w:rsidRPr="005012D4">
        <w:rPr>
          <w:rFonts w:ascii="Times New Roman" w:eastAsia="新細明體" w:hAnsi="Times New Roman" w:cs="Arial" w:hint="eastAsia"/>
          <w:b/>
          <w:bCs/>
          <w:kern w:val="0"/>
          <w14:ligatures w14:val="none"/>
        </w:rPr>
        <w:t>專刊主編：</w:t>
      </w:r>
      <w:r w:rsidRPr="005012D4">
        <w:rPr>
          <w:rFonts w:ascii="Times New Roman" w:eastAsia="新細明體" w:hAnsi="Times New Roman" w:cs="Arial" w:hint="eastAsia"/>
          <w:kern w:val="0"/>
          <w14:ligatures w14:val="none"/>
        </w:rPr>
        <w:t>國立高雄師範大學諮商心理與復健諮商研究所</w:t>
      </w:r>
      <w:r w:rsidRPr="005012D4">
        <w:rPr>
          <w:rFonts w:ascii="Times New Roman" w:eastAsia="新細明體" w:hAnsi="Times New Roman" w:cs="Arial" w:hint="eastAsia"/>
          <w:kern w:val="0"/>
          <w14:ligatures w14:val="none"/>
        </w:rPr>
        <w:t xml:space="preserve"> </w:t>
      </w:r>
      <w:r w:rsidRPr="005012D4">
        <w:rPr>
          <w:rFonts w:ascii="Times New Roman" w:eastAsia="新細明體" w:hAnsi="Times New Roman" w:cs="Arial" w:hint="eastAsia"/>
          <w:kern w:val="0"/>
          <w14:ligatures w14:val="none"/>
        </w:rPr>
        <w:t>林真平副教授</w:t>
      </w:r>
    </w:p>
    <w:p w14:paraId="34EE54FD" w14:textId="26322652" w:rsidR="004303E6" w:rsidRPr="005012D4" w:rsidRDefault="00387B4E"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hint="eastAsia"/>
          <w:b/>
          <w:bCs/>
          <w:kern w:val="0"/>
          <w14:ligatures w14:val="none"/>
        </w:rPr>
        <w:t>專刊</w:t>
      </w:r>
      <w:r w:rsidR="004303E6" w:rsidRPr="005012D4">
        <w:rPr>
          <w:rFonts w:ascii="Times New Roman" w:eastAsia="新細明體" w:hAnsi="Times New Roman" w:cs="Arial"/>
          <w:b/>
          <w:bCs/>
          <w:kern w:val="0"/>
          <w14:ligatures w14:val="none"/>
        </w:rPr>
        <w:t>徵稿說明：</w:t>
      </w:r>
    </w:p>
    <w:p w14:paraId="363F4FD8" w14:textId="7A7646B8" w:rsidR="004303E6" w:rsidRPr="005012D4" w:rsidRDefault="00387B4E" w:rsidP="001A30CE">
      <w:pPr>
        <w:pStyle w:val="Web"/>
        <w:rPr>
          <w:rFonts w:ascii="Times New Roman" w:hAnsi="Times New Roman" w:cs="Arial"/>
        </w:rPr>
      </w:pPr>
      <w:r w:rsidRPr="005012D4">
        <w:rPr>
          <w:rFonts w:ascii="Times New Roman" w:hAnsi="Times New Roman" w:cs="Arial" w:hint="eastAsia"/>
        </w:rPr>
        <w:t>臺</w:t>
      </w:r>
      <w:r w:rsidR="004303E6" w:rsidRPr="005012D4">
        <w:rPr>
          <w:rFonts w:ascii="Times New Roman" w:hAnsi="Times New Roman" w:cs="Arial"/>
        </w:rPr>
        <w:t>灣身心障礙者的服務發展歷程，是一條從慈善救濟、醫療復健，逐步走向社會模式與權利倡導的漫長道路。回顧過去，自</w:t>
      </w:r>
      <w:r w:rsidR="004303E6" w:rsidRPr="005012D4">
        <w:rPr>
          <w:rFonts w:ascii="Times New Roman" w:hAnsi="Times New Roman" w:cs="Arial"/>
        </w:rPr>
        <w:t>1980</w:t>
      </w:r>
      <w:r w:rsidR="004303E6" w:rsidRPr="005012D4">
        <w:rPr>
          <w:rFonts w:ascii="Times New Roman" w:hAnsi="Times New Roman" w:cs="Arial"/>
        </w:rPr>
        <w:t>年《殘障福利法》的制定，到後來修正為《身心障礙者權益保障法》，再到</w:t>
      </w:r>
      <w:r w:rsidR="004303E6" w:rsidRPr="005012D4">
        <w:rPr>
          <w:rFonts w:ascii="Times New Roman" w:hAnsi="Times New Roman" w:cs="Arial"/>
        </w:rPr>
        <w:t>2014</w:t>
      </w:r>
      <w:r w:rsidR="004303E6" w:rsidRPr="005012D4">
        <w:rPr>
          <w:rFonts w:ascii="Times New Roman" w:hAnsi="Times New Roman" w:cs="Arial"/>
        </w:rPr>
        <w:t>年我國正式通過《身心障礙者權利公約施行法》（</w:t>
      </w:r>
      <w:r w:rsidR="001A30CE" w:rsidRPr="005012D4">
        <w:rPr>
          <w:rFonts w:ascii="Times New Roman" w:hAnsi="Times New Roman" w:cs="Arial"/>
        </w:rPr>
        <w:t xml:space="preserve">Convention on the Rights of Persons with Disabilities, </w:t>
      </w:r>
      <w:r w:rsidR="004303E6" w:rsidRPr="005012D4">
        <w:rPr>
          <w:rFonts w:ascii="Times New Roman" w:hAnsi="Times New Roman" w:cs="Arial" w:hint="eastAsia"/>
        </w:rPr>
        <w:t>C</w:t>
      </w:r>
      <w:r w:rsidR="004303E6" w:rsidRPr="005012D4">
        <w:rPr>
          <w:rFonts w:ascii="Times New Roman" w:hAnsi="Times New Roman" w:cs="Arial"/>
        </w:rPr>
        <w:t>RPD</w:t>
      </w:r>
      <w:r w:rsidR="004303E6" w:rsidRPr="005012D4">
        <w:rPr>
          <w:rFonts w:ascii="Times New Roman" w:hAnsi="Times New Roman" w:cs="Arial"/>
        </w:rPr>
        <w:t>），這些法規的演進不僅見證了社會對障礙者觀點的轉變，更確立了身心障礙者作為權利主體的核心地位</w:t>
      </w:r>
      <w:r w:rsidRPr="005012D4">
        <w:rPr>
          <w:rFonts w:ascii="Times New Roman" w:hAnsi="Times New Roman" w:cs="Arial" w:hint="eastAsia"/>
        </w:rPr>
        <w:t>。</w:t>
      </w:r>
    </w:p>
    <w:p w14:paraId="35E6D475" w14:textId="219215F6" w:rsidR="004303E6" w:rsidRPr="005012D4" w:rsidRDefault="004303E6" w:rsidP="00387B4E">
      <w:pPr>
        <w:widowControl/>
        <w:spacing w:after="100" w:afterAutospacing="1" w:line="240" w:lineRule="auto"/>
        <w:jc w:val="both"/>
        <w:rPr>
          <w:rFonts w:ascii="Times New Roman" w:eastAsia="新細明體" w:hAnsi="Times New Roman" w:cs="Arial"/>
          <w:kern w:val="0"/>
          <w14:ligatures w14:val="none"/>
        </w:rPr>
      </w:pPr>
      <w:r w:rsidRPr="005012D4">
        <w:rPr>
          <w:rFonts w:ascii="Times New Roman" w:eastAsia="新細明體" w:hAnsi="Times New Roman" w:cs="Arial"/>
          <w:kern w:val="0"/>
          <w14:ligatures w14:val="none"/>
        </w:rPr>
        <w:t>在</w:t>
      </w:r>
      <w:r w:rsidRPr="005012D4">
        <w:rPr>
          <w:rFonts w:ascii="Times New Roman" w:eastAsia="新細明體" w:hAnsi="Times New Roman" w:cs="Arial"/>
          <w:kern w:val="0"/>
          <w14:ligatures w14:val="none"/>
        </w:rPr>
        <w:t>CRPD</w:t>
      </w:r>
      <w:r w:rsidRPr="005012D4">
        <w:rPr>
          <w:rFonts w:ascii="Times New Roman" w:eastAsia="新細明體" w:hAnsi="Times New Roman" w:cs="Arial"/>
          <w:kern w:val="0"/>
          <w14:ligatures w14:val="none"/>
        </w:rPr>
        <w:t>強調「充分參與」、「機會均等」與「無障礙」的浪潮下，復健諮商作為協助身心障礙者跨越障礙、重返社會與職場的專業，正面臨典範轉移的挑戰與契機。我們不再僅止於關注障礙本身的修復，而是更重視環境的調整、職務再設計以及全人生活的品質。然而，在強調人權模式與社會模式的同時，實務工作者與學者必須反思：我們所提供的服務模式、</w:t>
      </w:r>
      <w:r w:rsidR="00387B4E" w:rsidRPr="005012D4">
        <w:rPr>
          <w:rFonts w:ascii="Times New Roman" w:eastAsia="新細明體" w:hAnsi="Times New Roman" w:cs="Arial" w:hint="eastAsia"/>
          <w:kern w:val="0"/>
          <w14:ligatures w14:val="none"/>
        </w:rPr>
        <w:t>復健</w:t>
      </w:r>
      <w:r w:rsidRPr="005012D4">
        <w:rPr>
          <w:rFonts w:ascii="Times New Roman" w:eastAsia="新細明體" w:hAnsi="Times New Roman" w:cs="Arial"/>
          <w:kern w:val="0"/>
          <w14:ligatures w14:val="none"/>
        </w:rPr>
        <w:t>諮商策略與職業重建方案，是否具備足夠的科學證據支持？</w:t>
      </w:r>
      <w:r w:rsidR="00387B4E" w:rsidRPr="005012D4">
        <w:rPr>
          <w:rFonts w:ascii="Times New Roman" w:eastAsia="新細明體" w:hAnsi="Times New Roman" w:cs="Arial" w:hint="eastAsia"/>
          <w:kern w:val="0"/>
          <w14:ligatures w14:val="none"/>
        </w:rPr>
        <w:t>如何奠基於實證研究基礎，成為本專刊專注的議題與方向。</w:t>
      </w:r>
    </w:p>
    <w:p w14:paraId="73714ED0" w14:textId="2683F206" w:rsidR="004303E6" w:rsidRPr="005012D4" w:rsidRDefault="004303E6" w:rsidP="00387B4E">
      <w:pPr>
        <w:widowControl/>
        <w:spacing w:after="100" w:afterAutospacing="1" w:line="240" w:lineRule="auto"/>
        <w:jc w:val="both"/>
        <w:rPr>
          <w:rFonts w:ascii="Times New Roman" w:eastAsia="新細明體" w:hAnsi="Times New Roman" w:cs="Arial"/>
          <w:kern w:val="0"/>
          <w14:ligatures w14:val="none"/>
        </w:rPr>
      </w:pPr>
      <w:r w:rsidRPr="005012D4">
        <w:rPr>
          <w:rFonts w:ascii="Times New Roman" w:eastAsia="新細明體" w:hAnsi="Times New Roman" w:cs="Arial"/>
          <w:kern w:val="0"/>
          <w14:ligatures w14:val="none"/>
        </w:rPr>
        <w:t>本</w:t>
      </w:r>
      <w:r w:rsidR="00387B4E" w:rsidRPr="005012D4">
        <w:rPr>
          <w:rFonts w:ascii="Times New Roman" w:eastAsia="新細明體" w:hAnsi="Times New Roman" w:cs="Arial" w:hint="eastAsia"/>
          <w:kern w:val="0"/>
          <w14:ligatures w14:val="none"/>
        </w:rPr>
        <w:t>學報在此社會脈動下，辦理專刊</w:t>
      </w:r>
      <w:r w:rsidRPr="005012D4">
        <w:rPr>
          <w:rFonts w:ascii="Times New Roman" w:eastAsia="新細明體" w:hAnsi="Times New Roman" w:cs="Arial"/>
          <w:kern w:val="0"/>
          <w14:ligatures w14:val="none"/>
        </w:rPr>
        <w:t>《身心障礙者復健諮商之實證基礎與權利實踐》</w:t>
      </w:r>
      <w:r w:rsidR="00387B4E" w:rsidRPr="005012D4">
        <w:rPr>
          <w:rFonts w:ascii="Times New Roman" w:eastAsia="新細明體" w:hAnsi="Times New Roman" w:cs="Arial" w:hint="eastAsia"/>
          <w:kern w:val="0"/>
          <w14:ligatures w14:val="none"/>
        </w:rPr>
        <w:t>，並預定於</w:t>
      </w:r>
      <w:r w:rsidR="00387B4E" w:rsidRPr="005012D4">
        <w:rPr>
          <w:rFonts w:ascii="Times New Roman" w:eastAsia="新細明體" w:hAnsi="Times New Roman" w:cs="Arial" w:hint="eastAsia"/>
          <w:kern w:val="0"/>
          <w14:ligatures w14:val="none"/>
        </w:rPr>
        <w:t>1</w:t>
      </w:r>
      <w:r w:rsidR="00387B4E" w:rsidRPr="005012D4">
        <w:rPr>
          <w:rFonts w:ascii="Times New Roman" w:eastAsia="新細明體" w:hAnsi="Times New Roman" w:cs="Arial"/>
          <w:kern w:val="0"/>
          <w14:ligatures w14:val="none"/>
        </w:rPr>
        <w:t>15</w:t>
      </w:r>
      <w:r w:rsidR="00387B4E" w:rsidRPr="005012D4">
        <w:rPr>
          <w:rFonts w:ascii="Times New Roman" w:eastAsia="新細明體" w:hAnsi="Times New Roman" w:cs="Arial" w:hint="eastAsia"/>
          <w:kern w:val="0"/>
          <w14:ligatures w14:val="none"/>
        </w:rPr>
        <w:t>年</w:t>
      </w:r>
      <w:r w:rsidR="00387B4E" w:rsidRPr="005012D4">
        <w:rPr>
          <w:rFonts w:ascii="Times New Roman" w:eastAsia="新細明體" w:hAnsi="Times New Roman" w:cs="Arial" w:hint="eastAsia"/>
          <w:kern w:val="0"/>
          <w14:ligatures w14:val="none"/>
        </w:rPr>
        <w:t>1</w:t>
      </w:r>
      <w:r w:rsidR="00387B4E" w:rsidRPr="005012D4">
        <w:rPr>
          <w:rFonts w:ascii="Times New Roman" w:eastAsia="新細明體" w:hAnsi="Times New Roman" w:cs="Arial"/>
          <w:kern w:val="0"/>
          <w14:ligatures w14:val="none"/>
        </w:rPr>
        <w:t>2</w:t>
      </w:r>
      <w:r w:rsidR="00387B4E" w:rsidRPr="005012D4">
        <w:rPr>
          <w:rFonts w:ascii="Times New Roman" w:eastAsia="新細明體" w:hAnsi="Times New Roman" w:cs="Arial" w:hint="eastAsia"/>
          <w:kern w:val="0"/>
          <w14:ligatures w14:val="none"/>
        </w:rPr>
        <w:t>月刊出。在此，</w:t>
      </w:r>
      <w:r w:rsidRPr="005012D4">
        <w:rPr>
          <w:rFonts w:ascii="Times New Roman" w:eastAsia="新細明體" w:hAnsi="Times New Roman" w:cs="Arial"/>
          <w:kern w:val="0"/>
          <w14:ligatures w14:val="none"/>
        </w:rPr>
        <w:t>誠摯邀請國內外學者、專家與實務工作者，結合台灣身心障礙服務的歷史脈絡與</w:t>
      </w:r>
      <w:r w:rsidRPr="005012D4">
        <w:rPr>
          <w:rFonts w:ascii="Times New Roman" w:eastAsia="新細明體" w:hAnsi="Times New Roman" w:cs="Arial"/>
          <w:kern w:val="0"/>
          <w14:ligatures w14:val="none"/>
        </w:rPr>
        <w:t>CRPD</w:t>
      </w:r>
      <w:r w:rsidRPr="005012D4">
        <w:rPr>
          <w:rFonts w:ascii="Times New Roman" w:eastAsia="新細明體" w:hAnsi="Times New Roman" w:cs="Arial"/>
          <w:kern w:val="0"/>
          <w14:ligatures w14:val="none"/>
        </w:rPr>
        <w:t>精神，針對復健諮商的實證研究、創新服務模式進行投稿。期盼透過學術與實務的對話，為台灣復健諮商專業奠定更堅實的科學基礎，並落實</w:t>
      </w:r>
      <w:r w:rsidR="00C32AB2" w:rsidRPr="005012D4">
        <w:rPr>
          <w:rFonts w:ascii="Times New Roman" w:eastAsia="新細明體" w:hAnsi="Times New Roman" w:cs="Arial" w:hint="eastAsia"/>
          <w:kern w:val="0"/>
          <w14:ligatures w14:val="none"/>
        </w:rPr>
        <w:t>身心</w:t>
      </w:r>
      <w:r w:rsidRPr="005012D4">
        <w:rPr>
          <w:rFonts w:ascii="Times New Roman" w:eastAsia="新細明體" w:hAnsi="Times New Roman" w:cs="Arial"/>
          <w:kern w:val="0"/>
          <w14:ligatures w14:val="none"/>
        </w:rPr>
        <w:t>障礙者的實質權益。</w:t>
      </w:r>
    </w:p>
    <w:p w14:paraId="5CE9783F" w14:textId="13577CDA" w:rsidR="004303E6" w:rsidRPr="005012D4" w:rsidRDefault="004303E6"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涵蓋</w:t>
      </w:r>
      <w:r w:rsidR="00525C9D" w:rsidRPr="005012D4">
        <w:rPr>
          <w:rFonts w:ascii="Times New Roman" w:eastAsia="新細明體" w:hAnsi="Times New Roman" w:cs="Arial" w:hint="eastAsia"/>
          <w:b/>
          <w:bCs/>
          <w:kern w:val="0"/>
          <w14:ligatures w14:val="none"/>
        </w:rPr>
        <w:t>主題</w:t>
      </w:r>
      <w:r w:rsidRPr="005012D4">
        <w:rPr>
          <w:rFonts w:ascii="Times New Roman" w:eastAsia="新細明體" w:hAnsi="Times New Roman" w:cs="Arial"/>
          <w:b/>
          <w:bCs/>
          <w:kern w:val="0"/>
          <w14:ligatures w14:val="none"/>
        </w:rPr>
        <w:t>：</w:t>
      </w:r>
    </w:p>
    <w:p w14:paraId="03B6FE4E" w14:textId="77777777" w:rsidR="004303E6" w:rsidRPr="005012D4" w:rsidRDefault="004303E6"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kern w:val="0"/>
          <w14:ligatures w14:val="none"/>
        </w:rPr>
        <w:t>凡舉與「身心障礙者復健諮商實證與權利實踐」相關之論文皆歡迎賜稿，建議可參考但不限於以下三個主題：</w:t>
      </w:r>
    </w:p>
    <w:p w14:paraId="1E469BA7" w14:textId="2A06F54F" w:rsidR="00C32AB2" w:rsidRPr="005012D4" w:rsidRDefault="00C32AB2" w:rsidP="00C32AB2">
      <w:pPr>
        <w:pStyle w:val="Web"/>
        <w:rPr>
          <w:rFonts w:ascii="Times New Roman" w:hAnsi="Times New Roman"/>
        </w:rPr>
      </w:pPr>
      <w:r w:rsidRPr="005012D4">
        <w:rPr>
          <w:rFonts w:ascii="Times New Roman" w:hAnsi="Times New Roman"/>
          <w:b/>
          <w:bCs/>
        </w:rPr>
        <w:t xml:space="preserve">1. </w:t>
      </w:r>
      <w:r w:rsidRPr="005012D4">
        <w:rPr>
          <w:rFonts w:ascii="Times New Roman" w:hAnsi="Times New Roman"/>
          <w:b/>
          <w:bCs/>
        </w:rPr>
        <w:t>復健諮商服務模式之實證研究</w:t>
      </w:r>
      <w:r w:rsidRPr="005012D4">
        <w:rPr>
          <w:rStyle w:val="apple-converted-space"/>
          <w:rFonts w:ascii="Times New Roman" w:hAnsi="Times New Roman" w:hint="eastAsia"/>
        </w:rPr>
        <w:t>：</w:t>
      </w:r>
      <w:r w:rsidRPr="005012D4">
        <w:rPr>
          <w:rFonts w:ascii="Times New Roman" w:hAnsi="Times New Roman"/>
        </w:rPr>
        <w:t>針對支持性就業、職業輔導評量或心理社會適應等介入方案進行成效評估，並探討特定</w:t>
      </w:r>
      <w:r w:rsidR="001A30CE" w:rsidRPr="005012D4">
        <w:rPr>
          <w:rFonts w:ascii="Times New Roman" w:hAnsi="Times New Roman" w:hint="eastAsia"/>
        </w:rPr>
        <w:t>方案</w:t>
      </w:r>
      <w:r w:rsidRPr="005012D4">
        <w:rPr>
          <w:rFonts w:ascii="Times New Roman" w:hAnsi="Times New Roman"/>
        </w:rPr>
        <w:t>於各類障礙類別之實證效益。</w:t>
      </w:r>
    </w:p>
    <w:p w14:paraId="15CE1AAE" w14:textId="41F51BAC" w:rsidR="00C32AB2" w:rsidRPr="005012D4" w:rsidRDefault="00C32AB2" w:rsidP="00C32AB2">
      <w:pPr>
        <w:pStyle w:val="Web"/>
        <w:rPr>
          <w:rFonts w:ascii="Times New Roman" w:hAnsi="Times New Roman"/>
        </w:rPr>
      </w:pPr>
      <w:r w:rsidRPr="005012D4">
        <w:rPr>
          <w:rFonts w:ascii="Times New Roman" w:hAnsi="Times New Roman"/>
          <w:b/>
          <w:bCs/>
        </w:rPr>
        <w:t>2. CRPD</w:t>
      </w:r>
      <w:r w:rsidRPr="005012D4">
        <w:rPr>
          <w:rFonts w:ascii="Times New Roman" w:hAnsi="Times New Roman"/>
          <w:b/>
          <w:bCs/>
        </w:rPr>
        <w:t>觀點下的復健諮商與職場共融</w:t>
      </w:r>
      <w:r w:rsidRPr="005012D4">
        <w:rPr>
          <w:rStyle w:val="apple-converted-space"/>
          <w:rFonts w:ascii="Times New Roman" w:hAnsi="Times New Roman" w:hint="eastAsia"/>
        </w:rPr>
        <w:t>：</w:t>
      </w:r>
      <w:r w:rsidRPr="005012D4">
        <w:rPr>
          <w:rFonts w:ascii="Times New Roman" w:hAnsi="Times New Roman"/>
        </w:rPr>
        <w:t>從</w:t>
      </w:r>
      <w:r w:rsidRPr="005012D4">
        <w:rPr>
          <w:rFonts w:ascii="Times New Roman" w:hAnsi="Times New Roman"/>
        </w:rPr>
        <w:t>CRPD</w:t>
      </w:r>
      <w:r w:rsidRPr="005012D4">
        <w:rPr>
          <w:rFonts w:ascii="Times New Roman" w:hAnsi="Times New Roman"/>
        </w:rPr>
        <w:t>視角（如合理調整）探討職務再設計與職場支持之應用，以促進障礙者社會參與。</w:t>
      </w:r>
    </w:p>
    <w:p w14:paraId="1EE243DA" w14:textId="77777777" w:rsidR="00C32AB2" w:rsidRPr="005012D4" w:rsidRDefault="00C32AB2" w:rsidP="00C32AB2">
      <w:pPr>
        <w:pStyle w:val="Web"/>
        <w:rPr>
          <w:rFonts w:ascii="Times New Roman" w:hAnsi="Times New Roman"/>
        </w:rPr>
      </w:pPr>
      <w:r w:rsidRPr="005012D4">
        <w:rPr>
          <w:rFonts w:ascii="Times New Roman" w:hAnsi="Times New Roman"/>
          <w:b/>
          <w:bCs/>
        </w:rPr>
        <w:lastRenderedPageBreak/>
        <w:t xml:space="preserve">3. </w:t>
      </w:r>
      <w:r w:rsidRPr="005012D4">
        <w:rPr>
          <w:rFonts w:ascii="Times New Roman" w:hAnsi="Times New Roman"/>
          <w:b/>
          <w:bCs/>
        </w:rPr>
        <w:t>全人發展與生涯轉銜議題之本土化探究</w:t>
      </w:r>
      <w:r w:rsidRPr="005012D4">
        <w:rPr>
          <w:rStyle w:val="apple-converted-space"/>
          <w:rFonts w:ascii="Times New Roman" w:hAnsi="Times New Roman" w:hint="eastAsia"/>
        </w:rPr>
        <w:t>：</w:t>
      </w:r>
      <w:r w:rsidRPr="005012D4">
        <w:rPr>
          <w:rFonts w:ascii="Times New Roman" w:hAnsi="Times New Roman"/>
        </w:rPr>
        <w:t>關注轉銜、老化等全人生涯議題，探討台灣脈絡下具文化敏感度與實證基礎之生涯諮商及生活重建服務。</w:t>
      </w:r>
    </w:p>
    <w:p w14:paraId="6951D656" w14:textId="77777777" w:rsidR="004303E6" w:rsidRPr="005012D4" w:rsidRDefault="004303E6"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論文形式：</w:t>
      </w:r>
    </w:p>
    <w:p w14:paraId="0398A0C6" w14:textId="739E6440" w:rsidR="004303E6" w:rsidRPr="005012D4" w:rsidRDefault="004303E6" w:rsidP="004303E6">
      <w:pPr>
        <w:widowControl/>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kern w:val="0"/>
          <w14:ligatures w14:val="none"/>
        </w:rPr>
        <w:t>凡具「原創性」之論文，皆</w:t>
      </w:r>
      <w:proofErr w:type="gramStart"/>
      <w:r w:rsidRPr="005012D4">
        <w:rPr>
          <w:rFonts w:ascii="Times New Roman" w:eastAsia="新細明體" w:hAnsi="Times New Roman" w:cs="Arial"/>
          <w:kern w:val="0"/>
          <w14:ligatures w14:val="none"/>
        </w:rPr>
        <w:t>歡迎賜稿</w:t>
      </w:r>
      <w:proofErr w:type="gramEnd"/>
      <w:r w:rsidR="00BA37BC">
        <w:rPr>
          <w:rFonts w:ascii="Times New Roman" w:eastAsia="新細明體" w:hAnsi="Times New Roman" w:cs="Arial" w:hint="eastAsia"/>
          <w:kern w:val="0"/>
          <w14:ligatures w14:val="none"/>
        </w:rPr>
        <w:t>，</w:t>
      </w:r>
      <w:r w:rsidR="00BA37BC" w:rsidRPr="00BA37BC">
        <w:rPr>
          <w:rFonts w:ascii="Times New Roman" w:eastAsia="新細明體" w:hAnsi="Times New Roman" w:cs="Arial" w:hint="eastAsia"/>
          <w:kern w:val="0"/>
          <w:u w:val="single"/>
          <w14:ligatures w14:val="none"/>
        </w:rPr>
        <w:t>並在信件標題註明投稿：身心障礙者復健諮商之實證基礎與權利實踐專刊</w:t>
      </w:r>
      <w:r w:rsidR="00BA37BC">
        <w:rPr>
          <w:rFonts w:ascii="Times New Roman" w:eastAsia="新細明體" w:hAnsi="Times New Roman" w:cs="Arial" w:hint="eastAsia"/>
          <w:kern w:val="0"/>
          <w14:ligatures w14:val="none"/>
        </w:rPr>
        <w:t>，主題</w:t>
      </w:r>
      <w:r w:rsidRPr="005012D4">
        <w:rPr>
          <w:rFonts w:ascii="Times New Roman" w:eastAsia="新細明體" w:hAnsi="Times New Roman" w:cs="Arial"/>
          <w:kern w:val="0"/>
          <w14:ligatures w14:val="none"/>
        </w:rPr>
        <w:t>包括：</w:t>
      </w:r>
    </w:p>
    <w:p w14:paraId="115C8541" w14:textId="77777777" w:rsidR="004303E6" w:rsidRPr="005012D4" w:rsidRDefault="004303E6" w:rsidP="004303E6">
      <w:pPr>
        <w:widowControl/>
        <w:numPr>
          <w:ilvl w:val="0"/>
          <w:numId w:val="2"/>
        </w:numPr>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實徵研究：</w:t>
      </w:r>
      <w:r w:rsidRPr="005012D4">
        <w:rPr>
          <w:rFonts w:ascii="Times New Roman" w:eastAsia="新細明體" w:hAnsi="Times New Roman" w:cs="Arial"/>
          <w:kern w:val="0"/>
          <w14:ligatures w14:val="none"/>
        </w:rPr>
        <w:t>採用量化、質性或混合研究方法，具嚴謹研究設計之實證論文。</w:t>
      </w:r>
    </w:p>
    <w:p w14:paraId="2570C05E" w14:textId="77777777" w:rsidR="004303E6" w:rsidRPr="005012D4" w:rsidRDefault="004303E6" w:rsidP="004303E6">
      <w:pPr>
        <w:widowControl/>
        <w:numPr>
          <w:ilvl w:val="0"/>
          <w:numId w:val="2"/>
        </w:numPr>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綜論性文章：</w:t>
      </w:r>
      <w:r w:rsidRPr="005012D4">
        <w:rPr>
          <w:rFonts w:ascii="Times New Roman" w:eastAsia="新細明體" w:hAnsi="Times New Roman" w:cs="Arial"/>
          <w:kern w:val="0"/>
          <w14:ligatures w14:val="none"/>
        </w:rPr>
        <w:t>針對特定復健諮商議題，進行具有整合性、批判性或對實務具貢獻性的文獻回顧。</w:t>
      </w:r>
    </w:p>
    <w:p w14:paraId="7190A100" w14:textId="77777777" w:rsidR="004303E6" w:rsidRPr="005012D4" w:rsidRDefault="004303E6" w:rsidP="00C32AB2">
      <w:pPr>
        <w:widowControl/>
        <w:numPr>
          <w:ilvl w:val="0"/>
          <w:numId w:val="2"/>
        </w:numPr>
        <w:spacing w:after="100" w:afterAutospacing="1" w:line="240" w:lineRule="auto"/>
        <w:rPr>
          <w:rFonts w:ascii="Times New Roman" w:eastAsia="新細明體" w:hAnsi="Times New Roman" w:cs="Arial"/>
          <w:kern w:val="0"/>
          <w14:ligatures w14:val="none"/>
        </w:rPr>
      </w:pPr>
      <w:r w:rsidRPr="005012D4">
        <w:rPr>
          <w:rFonts w:ascii="Times New Roman" w:eastAsia="新細明體" w:hAnsi="Times New Roman" w:cs="Arial"/>
          <w:b/>
          <w:bCs/>
          <w:kern w:val="0"/>
          <w14:ligatures w14:val="none"/>
        </w:rPr>
        <w:t>實務報告：</w:t>
      </w:r>
      <w:r w:rsidRPr="005012D4">
        <w:rPr>
          <w:rFonts w:ascii="Times New Roman" w:eastAsia="新細明體" w:hAnsi="Times New Roman" w:cs="Arial"/>
          <w:kern w:val="0"/>
          <w14:ligatures w14:val="none"/>
        </w:rPr>
        <w:t>對復健諮商實務具獨特啟發性、創新性且結合實證概念的個案報告或方案評估報告。</w:t>
      </w:r>
    </w:p>
    <w:sectPr w:rsidR="004303E6" w:rsidRPr="005012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A1CD8"/>
    <w:multiLevelType w:val="multilevel"/>
    <w:tmpl w:val="932E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5754E2"/>
    <w:multiLevelType w:val="multilevel"/>
    <w:tmpl w:val="786C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C4"/>
    <w:rsid w:val="000400FB"/>
    <w:rsid w:val="000D1615"/>
    <w:rsid w:val="00131636"/>
    <w:rsid w:val="001A30CE"/>
    <w:rsid w:val="001F2138"/>
    <w:rsid w:val="00387B4E"/>
    <w:rsid w:val="003D7AC4"/>
    <w:rsid w:val="004303E6"/>
    <w:rsid w:val="005012D4"/>
    <w:rsid w:val="00525C9D"/>
    <w:rsid w:val="005A49D9"/>
    <w:rsid w:val="006E3373"/>
    <w:rsid w:val="007F5FB2"/>
    <w:rsid w:val="00815A3E"/>
    <w:rsid w:val="008A345B"/>
    <w:rsid w:val="009C12A0"/>
    <w:rsid w:val="009D7938"/>
    <w:rsid w:val="00A234FB"/>
    <w:rsid w:val="00BA37BC"/>
    <w:rsid w:val="00C32AB2"/>
    <w:rsid w:val="00E95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C989"/>
  <w15:chartTrackingRefBased/>
  <w15:docId w15:val="{BB80C863-F7FD-8D4A-B1E6-45F00A55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D7A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A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3D7AC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3D7AC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3D7A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7AC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7AC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7AC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7AC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7AC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3D7AC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rsid w:val="003D7AC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3D7AC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3D7AC4"/>
    <w:rPr>
      <w:rFonts w:eastAsiaTheme="majorEastAsia" w:cstheme="majorBidi"/>
      <w:color w:val="2F5496" w:themeColor="accent1" w:themeShade="BF"/>
    </w:rPr>
  </w:style>
  <w:style w:type="character" w:customStyle="1" w:styleId="60">
    <w:name w:val="標題 6 字元"/>
    <w:basedOn w:val="a0"/>
    <w:link w:val="6"/>
    <w:uiPriority w:val="9"/>
    <w:semiHidden/>
    <w:rsid w:val="003D7AC4"/>
    <w:rPr>
      <w:rFonts w:eastAsiaTheme="majorEastAsia" w:cstheme="majorBidi"/>
      <w:color w:val="595959" w:themeColor="text1" w:themeTint="A6"/>
    </w:rPr>
  </w:style>
  <w:style w:type="character" w:customStyle="1" w:styleId="70">
    <w:name w:val="標題 7 字元"/>
    <w:basedOn w:val="a0"/>
    <w:link w:val="7"/>
    <w:uiPriority w:val="9"/>
    <w:semiHidden/>
    <w:rsid w:val="003D7AC4"/>
    <w:rPr>
      <w:rFonts w:eastAsiaTheme="majorEastAsia" w:cstheme="majorBidi"/>
      <w:color w:val="595959" w:themeColor="text1" w:themeTint="A6"/>
    </w:rPr>
  </w:style>
  <w:style w:type="character" w:customStyle="1" w:styleId="80">
    <w:name w:val="標題 8 字元"/>
    <w:basedOn w:val="a0"/>
    <w:link w:val="8"/>
    <w:uiPriority w:val="9"/>
    <w:semiHidden/>
    <w:rsid w:val="003D7AC4"/>
    <w:rPr>
      <w:rFonts w:eastAsiaTheme="majorEastAsia" w:cstheme="majorBidi"/>
      <w:color w:val="272727" w:themeColor="text1" w:themeTint="D8"/>
    </w:rPr>
  </w:style>
  <w:style w:type="character" w:customStyle="1" w:styleId="90">
    <w:name w:val="標題 9 字元"/>
    <w:basedOn w:val="a0"/>
    <w:link w:val="9"/>
    <w:uiPriority w:val="9"/>
    <w:semiHidden/>
    <w:rsid w:val="003D7AC4"/>
    <w:rPr>
      <w:rFonts w:eastAsiaTheme="majorEastAsia" w:cstheme="majorBidi"/>
      <w:color w:val="272727" w:themeColor="text1" w:themeTint="D8"/>
    </w:rPr>
  </w:style>
  <w:style w:type="paragraph" w:styleId="a3">
    <w:name w:val="Title"/>
    <w:basedOn w:val="a"/>
    <w:next w:val="a"/>
    <w:link w:val="a4"/>
    <w:uiPriority w:val="10"/>
    <w:qFormat/>
    <w:rsid w:val="003D7A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7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A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7A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AC4"/>
    <w:pPr>
      <w:spacing w:before="160"/>
      <w:jc w:val="center"/>
    </w:pPr>
    <w:rPr>
      <w:i/>
      <w:iCs/>
      <w:color w:val="404040" w:themeColor="text1" w:themeTint="BF"/>
    </w:rPr>
  </w:style>
  <w:style w:type="character" w:customStyle="1" w:styleId="a8">
    <w:name w:val="引文 字元"/>
    <w:basedOn w:val="a0"/>
    <w:link w:val="a7"/>
    <w:uiPriority w:val="29"/>
    <w:rsid w:val="003D7AC4"/>
    <w:rPr>
      <w:i/>
      <w:iCs/>
      <w:color w:val="404040" w:themeColor="text1" w:themeTint="BF"/>
    </w:rPr>
  </w:style>
  <w:style w:type="paragraph" w:styleId="a9">
    <w:name w:val="List Paragraph"/>
    <w:basedOn w:val="a"/>
    <w:uiPriority w:val="34"/>
    <w:qFormat/>
    <w:rsid w:val="003D7AC4"/>
    <w:pPr>
      <w:ind w:left="720"/>
      <w:contextualSpacing/>
    </w:pPr>
  </w:style>
  <w:style w:type="character" w:styleId="aa">
    <w:name w:val="Intense Emphasis"/>
    <w:basedOn w:val="a0"/>
    <w:uiPriority w:val="21"/>
    <w:qFormat/>
    <w:rsid w:val="003D7AC4"/>
    <w:rPr>
      <w:i/>
      <w:iCs/>
      <w:color w:val="2F5496" w:themeColor="accent1" w:themeShade="BF"/>
    </w:rPr>
  </w:style>
  <w:style w:type="paragraph" w:styleId="ab">
    <w:name w:val="Intense Quote"/>
    <w:basedOn w:val="a"/>
    <w:next w:val="a"/>
    <w:link w:val="ac"/>
    <w:uiPriority w:val="30"/>
    <w:qFormat/>
    <w:rsid w:val="003D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D7AC4"/>
    <w:rPr>
      <w:i/>
      <w:iCs/>
      <w:color w:val="2F5496" w:themeColor="accent1" w:themeShade="BF"/>
    </w:rPr>
  </w:style>
  <w:style w:type="character" w:styleId="ad">
    <w:name w:val="Intense Reference"/>
    <w:basedOn w:val="a0"/>
    <w:uiPriority w:val="32"/>
    <w:qFormat/>
    <w:rsid w:val="003D7AC4"/>
    <w:rPr>
      <w:b/>
      <w:bCs/>
      <w:smallCaps/>
      <w:color w:val="2F5496" w:themeColor="accent1" w:themeShade="BF"/>
      <w:spacing w:val="5"/>
    </w:rPr>
  </w:style>
  <w:style w:type="paragraph" w:styleId="Web">
    <w:name w:val="Normal (Web)"/>
    <w:basedOn w:val="a"/>
    <w:uiPriority w:val="99"/>
    <w:unhideWhenUsed/>
    <w:rsid w:val="003D7AC4"/>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citation-8">
    <w:name w:val="citation-8"/>
    <w:basedOn w:val="a0"/>
    <w:rsid w:val="004303E6"/>
  </w:style>
  <w:style w:type="character" w:customStyle="1" w:styleId="apple-converted-space">
    <w:name w:val="apple-converted-space"/>
    <w:basedOn w:val="a0"/>
    <w:rsid w:val="004303E6"/>
  </w:style>
  <w:style w:type="character" w:customStyle="1" w:styleId="citation-7">
    <w:name w:val="citation-7"/>
    <w:basedOn w:val="a0"/>
    <w:rsid w:val="004303E6"/>
  </w:style>
  <w:style w:type="character" w:customStyle="1" w:styleId="citation-6">
    <w:name w:val="citation-6"/>
    <w:basedOn w:val="a0"/>
    <w:rsid w:val="0043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Lin</dc:creator>
  <cp:keywords/>
  <dc:description/>
  <cp:lastModifiedBy>user</cp:lastModifiedBy>
  <cp:revision>2</cp:revision>
  <dcterms:created xsi:type="dcterms:W3CDTF">2025-12-16T05:49:00Z</dcterms:created>
  <dcterms:modified xsi:type="dcterms:W3CDTF">2025-12-16T05:49:00Z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229db51c-e5a8-48f8-b811-d32803310438</vt:lpwstr>
  </property>
</Properties>
</file>